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921" w:rsidRPr="00F607DF" w:rsidRDefault="00F607DF">
      <w:pPr>
        <w:rPr>
          <w:rFonts w:ascii="Times New Roman" w:hAnsi="Times New Roman" w:cs="Times New Roman"/>
          <w:b/>
          <w:sz w:val="32"/>
          <w:szCs w:val="32"/>
        </w:rPr>
      </w:pPr>
      <w:r w:rsidRPr="00F607DF">
        <w:rPr>
          <w:rFonts w:ascii="Times New Roman" w:hAnsi="Times New Roman" w:cs="Times New Roman"/>
          <w:b/>
          <w:sz w:val="32"/>
          <w:szCs w:val="32"/>
        </w:rPr>
        <w:t>Social Justice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Helene Chan         STARTALK  UCSB 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2017</w:t>
      </w:r>
    </w:p>
    <w:p w:rsidR="00F607DF" w:rsidRPr="00F607DF" w:rsidRDefault="00F607DF">
      <w:pPr>
        <w:rPr>
          <w:rFonts w:ascii="Times New Roman" w:hAnsi="Times New Roman" w:cs="Times New Roman"/>
          <w:b/>
          <w:sz w:val="28"/>
          <w:szCs w:val="28"/>
        </w:rPr>
      </w:pPr>
      <w:r w:rsidRPr="00F607DF">
        <w:rPr>
          <w:rFonts w:ascii="Times New Roman" w:hAnsi="Times New Roman" w:cs="Times New Roman"/>
          <w:b/>
          <w:sz w:val="28"/>
          <w:szCs w:val="28"/>
        </w:rPr>
        <w:t>Products</w:t>
      </w:r>
    </w:p>
    <w:p w:rsidR="00F607DF" w:rsidRPr="00F607DF" w:rsidRDefault="00F607DF" w:rsidP="00F607DF">
      <w:p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b/>
          <w:bCs/>
          <w:sz w:val="28"/>
          <w:szCs w:val="28"/>
        </w:rPr>
        <w:t>Social justice issues that focus on access to and relationships with the tangible and intangible resources.</w:t>
      </w:r>
    </w:p>
    <w:p w:rsidR="00000000" w:rsidRPr="00F607DF" w:rsidRDefault="005B36D5" w:rsidP="00F607D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How access to clean water affects developing countries and communities</w:t>
      </w:r>
    </w:p>
    <w:p w:rsidR="00000000" w:rsidRPr="00F607DF" w:rsidRDefault="005B36D5" w:rsidP="00F607D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The ways th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at laws on immigration shape decisions by individuals</w:t>
      </w:r>
    </w:p>
    <w:p w:rsidR="00000000" w:rsidRPr="00F607DF" w:rsidRDefault="005B36D5" w:rsidP="00F607D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Educational systems and language policy</w:t>
      </w:r>
    </w:p>
    <w:p w:rsidR="00000000" w:rsidRPr="00F607DF" w:rsidRDefault="005B36D5" w:rsidP="00F607D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 xml:space="preserve">Gendered artifacts in a 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society</w:t>
      </w:r>
    </w:p>
    <w:p w:rsidR="00000000" w:rsidRPr="00F607DF" w:rsidRDefault="005B36D5" w:rsidP="00F607D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Poverty, food deserts, food-buying options in a community, pricing and access</w:t>
      </w:r>
    </w:p>
    <w:p w:rsidR="00F607DF" w:rsidRDefault="00F607DF" w:rsidP="00F607DF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F607DF">
        <w:rPr>
          <w:rFonts w:ascii="Times New Roman" w:hAnsi="Times New Roman" w:cs="Times New Roman"/>
          <w:b/>
          <w:iCs/>
          <w:sz w:val="28"/>
          <w:szCs w:val="28"/>
        </w:rPr>
        <w:t>Practices</w:t>
      </w:r>
    </w:p>
    <w:p w:rsidR="00F607DF" w:rsidRPr="00F607DF" w:rsidRDefault="00F607DF" w:rsidP="00F607DF">
      <w:pPr>
        <w:rPr>
          <w:rFonts w:ascii="Times New Roman" w:hAnsi="Times New Roman" w:cs="Times New Roman"/>
          <w:b/>
          <w:sz w:val="28"/>
          <w:szCs w:val="28"/>
        </w:rPr>
      </w:pPr>
      <w:r w:rsidRPr="00F607DF">
        <w:rPr>
          <w:rFonts w:ascii="Times New Roman" w:hAnsi="Times New Roman" w:cs="Times New Roman"/>
          <w:b/>
          <w:bCs/>
          <w:sz w:val="28"/>
          <w:szCs w:val="28"/>
        </w:rPr>
        <w:t xml:space="preserve">Social justice issues that arise from how people interact. </w:t>
      </w:r>
    </w:p>
    <w:p w:rsidR="00000000" w:rsidRPr="00F607DF" w:rsidRDefault="005B36D5" w:rsidP="00F607D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Activist movements or social justice or civil rights leaders and how they achieve their goals.</w:t>
      </w:r>
    </w:p>
    <w:p w:rsidR="00000000" w:rsidRPr="00F607DF" w:rsidRDefault="005B36D5" w:rsidP="00F607D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Language usage and its implications in specific contexts (schools, jobs, etc.)</w:t>
      </w:r>
    </w:p>
    <w:p w:rsidR="00000000" w:rsidRPr="00F607DF" w:rsidRDefault="005B36D5" w:rsidP="00F607D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Ways that communities express themselves in the face of oppression</w:t>
      </w:r>
    </w:p>
    <w:p w:rsidR="00000000" w:rsidRPr="00F607DF" w:rsidRDefault="005B36D5" w:rsidP="00F607D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Themes and language patterns in environmental speeches</w:t>
      </w:r>
    </w:p>
    <w:p w:rsidR="00000000" w:rsidRPr="00F607DF" w:rsidRDefault="005B36D5" w:rsidP="00F607D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fr-FR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Immigration patterns,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day</w:t>
      </w:r>
      <w:proofErr w:type="spellEnd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laborers</w:t>
      </w:r>
      <w:proofErr w:type="spellEnd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,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xenophobia</w:t>
      </w:r>
      <w:proofErr w:type="spellEnd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,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ethnic</w:t>
      </w:r>
      <w:proofErr w:type="spellEnd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descriptors</w:t>
      </w:r>
      <w:proofErr w:type="spellEnd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, </w:t>
      </w:r>
      <w:proofErr w:type="spellStart"/>
      <w:r w:rsidRPr="00F607DF">
        <w:rPr>
          <w:rFonts w:ascii="Times New Roman" w:hAnsi="Times New Roman" w:cs="Times New Roman"/>
          <w:i/>
          <w:iCs/>
          <w:sz w:val="28"/>
          <w:szCs w:val="28"/>
          <w:lang w:val="fr-FR"/>
        </w:rPr>
        <w:t>privilege</w:t>
      </w:r>
      <w:proofErr w:type="spellEnd"/>
    </w:p>
    <w:p w:rsidR="00F607DF" w:rsidRDefault="00F607DF" w:rsidP="00F607DF">
      <w:pPr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F607DF">
        <w:rPr>
          <w:rFonts w:ascii="Times New Roman" w:hAnsi="Times New Roman" w:cs="Times New Roman"/>
          <w:b/>
          <w:iCs/>
          <w:sz w:val="28"/>
          <w:szCs w:val="28"/>
          <w:lang w:val="fr-FR"/>
        </w:rPr>
        <w:t>Perspectives</w:t>
      </w:r>
    </w:p>
    <w:p w:rsidR="00F607DF" w:rsidRPr="00F607DF" w:rsidRDefault="00F607DF" w:rsidP="00F607DF">
      <w:pPr>
        <w:rPr>
          <w:rFonts w:ascii="Times New Roman" w:hAnsi="Times New Roman" w:cs="Times New Roman"/>
          <w:b/>
          <w:sz w:val="28"/>
          <w:szCs w:val="28"/>
        </w:rPr>
      </w:pPr>
      <w:r w:rsidRPr="00F607DF">
        <w:rPr>
          <w:rFonts w:ascii="Times New Roman" w:hAnsi="Times New Roman" w:cs="Times New Roman"/>
          <w:b/>
          <w:bCs/>
          <w:sz w:val="28"/>
          <w:szCs w:val="28"/>
        </w:rPr>
        <w:t>Social justice issues stemming from attitudes and values.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How beliefs about the humanity of individual groups has affected access to employ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ment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The evolution of beliefs about homosexuality and marriage laws in the target cultures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The ways that politicians a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nd political writers express beliefs through speeches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lastRenderedPageBreak/>
        <w:t>How the culture of students’ community influences perspectives about other communities: urban, suburban, rural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Contrast different country’s policies related to individuals with disabilities: employment, access, definitions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 xml:space="preserve">How 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the definition of family varies from one person to the next, treatment of these families by one’s community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Concept of nativism, origin and rebuttal of myth statements about immigrant gro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>ups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 xml:space="preserve">How different people experience life as a minority, community cultural activity or school club meeting. </w:t>
      </w:r>
    </w:p>
    <w:p w:rsidR="00000000" w:rsidRPr="00F607DF" w:rsidRDefault="005B36D5" w:rsidP="00F607D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07DF">
        <w:rPr>
          <w:rFonts w:ascii="Times New Roman" w:hAnsi="Times New Roman" w:cs="Times New Roman"/>
          <w:i/>
          <w:iCs/>
          <w:sz w:val="28"/>
          <w:szCs w:val="28"/>
        </w:rPr>
        <w:t>Surveying</w:t>
      </w:r>
      <w:r w:rsidRPr="00F607DF">
        <w:rPr>
          <w:rFonts w:ascii="Times New Roman" w:hAnsi="Times New Roman" w:cs="Times New Roman"/>
          <w:i/>
          <w:iCs/>
          <w:sz w:val="28"/>
          <w:szCs w:val="28"/>
        </w:rPr>
        <w:t xml:space="preserve"> community on social justice topics, analyzing and presenting data</w:t>
      </w:r>
    </w:p>
    <w:p w:rsidR="00F607DF" w:rsidRPr="00F607DF" w:rsidRDefault="00F607DF" w:rsidP="00F607DF">
      <w:pPr>
        <w:rPr>
          <w:rFonts w:ascii="Times New Roman" w:hAnsi="Times New Roman" w:cs="Times New Roman"/>
          <w:b/>
          <w:sz w:val="28"/>
          <w:szCs w:val="28"/>
        </w:rPr>
      </w:pPr>
    </w:p>
    <w:p w:rsidR="00F607DF" w:rsidRPr="00F607DF" w:rsidRDefault="00F607DF" w:rsidP="00F607DF">
      <w:pPr>
        <w:rPr>
          <w:rFonts w:ascii="Times New Roman" w:hAnsi="Times New Roman" w:cs="Times New Roman"/>
          <w:b/>
          <w:sz w:val="28"/>
          <w:szCs w:val="28"/>
        </w:rPr>
      </w:pPr>
    </w:p>
    <w:p w:rsidR="00F607DF" w:rsidRPr="00F607DF" w:rsidRDefault="00F607DF" w:rsidP="00F607DF">
      <w:pPr>
        <w:rPr>
          <w:rFonts w:ascii="Times New Roman" w:hAnsi="Times New Roman" w:cs="Times New Roman"/>
          <w:b/>
          <w:sz w:val="28"/>
          <w:szCs w:val="28"/>
        </w:rPr>
      </w:pPr>
    </w:p>
    <w:p w:rsidR="00F607DF" w:rsidRPr="00F607DF" w:rsidRDefault="00F607DF">
      <w:pPr>
        <w:rPr>
          <w:rFonts w:ascii="Times New Roman" w:hAnsi="Times New Roman" w:cs="Times New Roman"/>
          <w:sz w:val="28"/>
          <w:szCs w:val="28"/>
        </w:rPr>
      </w:pPr>
    </w:p>
    <w:sectPr w:rsidR="00F607DF" w:rsidRPr="00F60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50DD"/>
    <w:multiLevelType w:val="hybridMultilevel"/>
    <w:tmpl w:val="CDAE402C"/>
    <w:lvl w:ilvl="0" w:tplc="49A46A9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D09C8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780E1AD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431C134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AC98D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F4A058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CD00EF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BAA4DD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B712E39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" w15:restartNumberingAfterBreak="0">
    <w:nsid w:val="0A785813"/>
    <w:multiLevelType w:val="hybridMultilevel"/>
    <w:tmpl w:val="531AA126"/>
    <w:lvl w:ilvl="0" w:tplc="95F8C8A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34C25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22F210E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1EC27FA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D8C8FC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FD274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7B04AEB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31B8B9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A8C975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" w15:restartNumberingAfterBreak="0">
    <w:nsid w:val="1E8C20ED"/>
    <w:multiLevelType w:val="hybridMultilevel"/>
    <w:tmpl w:val="C4AA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7C24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DD221C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6C5EB66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B3BA6B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26CE26F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E820B05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A3265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39FE234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3" w15:restartNumberingAfterBreak="0">
    <w:nsid w:val="37AD1FAC"/>
    <w:multiLevelType w:val="hybridMultilevel"/>
    <w:tmpl w:val="63649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9C8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780E1AD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431C134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AC98D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F4A058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CD00EF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BAA4DD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B712E39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4" w15:restartNumberingAfterBreak="0">
    <w:nsid w:val="3F5D1A17"/>
    <w:multiLevelType w:val="hybridMultilevel"/>
    <w:tmpl w:val="14E4D04A"/>
    <w:lvl w:ilvl="0" w:tplc="1E2AAA4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957C24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DD221C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6C5EB66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B3BA6B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26CE26F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E820B05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A3265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39FE234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5" w15:restartNumberingAfterBreak="0">
    <w:nsid w:val="6A185F0A"/>
    <w:multiLevelType w:val="hybridMultilevel"/>
    <w:tmpl w:val="9A14A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C25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22F210E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1EC27FA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D8C8FC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FD274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7B04AEB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31B8B9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A8C975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comment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DF"/>
    <w:rsid w:val="005E7921"/>
    <w:rsid w:val="00F6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2EDBF-3D6B-4FE6-AFF8-3B19D94C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1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692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237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20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173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269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9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686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1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75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88567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57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2119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219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377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6895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7788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669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2147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Chan</dc:creator>
  <cp:keywords/>
  <dc:description/>
  <cp:lastModifiedBy>Helene Chan</cp:lastModifiedBy>
  <cp:revision>1</cp:revision>
  <cp:lastPrinted>2017-07-14T05:50:00Z</cp:lastPrinted>
  <dcterms:created xsi:type="dcterms:W3CDTF">2017-07-14T05:43:00Z</dcterms:created>
  <dcterms:modified xsi:type="dcterms:W3CDTF">2017-07-14T06:01:00Z</dcterms:modified>
</cp:coreProperties>
</file>